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17BC3B21" w:rsidR="00BA0938" w:rsidRPr="00484037" w:rsidRDefault="00E745D6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Ma</w:t>
            </w:r>
            <w:r w:rsidR="00F34818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i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E92106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4EB353D8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4F72CE25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7F549DF7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C7F5CF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19FE4E4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E1C4A11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989E61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E86B4F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4B12566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D38EBE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C3FA36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40FC9CF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60E34DA1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4D250A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5AE995D3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E86B4F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16BA233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5D87E5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1792DBB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3C06309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5CD201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295F7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5F18662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E86B4F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2FAEAA8A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27ED7FB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4FA5AE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7C8A44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0ACCBE7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68C88E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4C48950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E86B4F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525C452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05FB7E6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1F99D53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35367C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0E01FB9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535D326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681BCA5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E86B4F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42B23D8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8C67E4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50E6FD7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6097C5F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66B95DC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DC7A1C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7AFB243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E86B4F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527F60D3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03EB4C1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5D2AB4E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17656B5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46F8340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A6D08B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066F0D7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2EDA8558" w:rsidR="006C77B9" w:rsidRPr="00B11571" w:rsidRDefault="00F34818" w:rsidP="00F3481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2023-09-14T05:44:00Z</dcterms:modified>
</cp:coreProperties>
</file>